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0"/>
        <w:gridCol w:w="4961"/>
      </w:tblGrid>
      <w:tr w:rsidR="00775E0F" w:rsidTr="00775E0F">
        <w:tc>
          <w:tcPr>
            <w:tcW w:w="49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75E0F" w:rsidRDefault="00775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8"/>
              </w:rPr>
            </w:pPr>
            <w:bookmarkStart w:id="0" w:name="_GoBack"/>
            <w:bookmarkEnd w:id="0"/>
            <w:r>
              <w:rPr>
                <w:rFonts w:cs="Times New Roman"/>
                <w:szCs w:val="28"/>
              </w:rPr>
              <w:t>27 февраля 2013 года</w:t>
            </w:r>
          </w:p>
        </w:tc>
        <w:tc>
          <w:tcPr>
            <w:tcW w:w="49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75E0F" w:rsidRDefault="00775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N 10-ОЗ</w:t>
            </w:r>
          </w:p>
        </w:tc>
      </w:tr>
    </w:tbl>
    <w:p w:rsidR="00775E0F" w:rsidRDefault="00775E0F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cs="Times New Roman"/>
          <w:sz w:val="2"/>
          <w:szCs w:val="2"/>
        </w:rPr>
      </w:pPr>
    </w:p>
    <w:p w:rsidR="00775E0F" w:rsidRDefault="00775E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775E0F" w:rsidRDefault="00775E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ЗАКОН</w:t>
      </w:r>
    </w:p>
    <w:p w:rsidR="00775E0F" w:rsidRDefault="00775E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8"/>
        </w:rPr>
      </w:pPr>
    </w:p>
    <w:p w:rsidR="00775E0F" w:rsidRDefault="00775E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СВЕРДЛОВСКОЙ ОБЛАСТИ</w:t>
      </w:r>
    </w:p>
    <w:p w:rsidR="00775E0F" w:rsidRDefault="00775E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8"/>
        </w:rPr>
      </w:pPr>
    </w:p>
    <w:p w:rsidR="00775E0F" w:rsidRDefault="00775E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О ФОРМИРОВАНИИ СПИСКОВ ГРАЖДАН, ИМЕЮЩИХ ПРАВО</w:t>
      </w:r>
    </w:p>
    <w:p w:rsidR="00775E0F" w:rsidRDefault="00775E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НА ПРИОБРЕТЕНИЕ ЖИЛЬЯ ЭКОНОМИЧЕСКОГО КЛАССА</w:t>
      </w:r>
    </w:p>
    <w:p w:rsidR="00775E0F" w:rsidRDefault="00775E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В СООТВЕТСТВИИ С ФЕДЕРАЛЬНЫМ ЗАКОНОМ О СОДЕЙСТВИИ</w:t>
      </w:r>
    </w:p>
    <w:p w:rsidR="00775E0F" w:rsidRDefault="00775E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РАЗВИТИЮ ЖИЛИЩНОГО СТРОИТЕЛЬСТВА, И О ПОРЯДКЕ</w:t>
      </w:r>
    </w:p>
    <w:p w:rsidR="00775E0F" w:rsidRDefault="00775E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ВКЛЮЧЕНИЯ УКАЗАННЫХ ГРАЖДАН В ЭТИ СПИСКИ</w:t>
      </w:r>
    </w:p>
    <w:p w:rsidR="00775E0F" w:rsidRDefault="00775E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775E0F" w:rsidRDefault="00775E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8"/>
        </w:rPr>
      </w:pPr>
      <w:proofErr w:type="gramStart"/>
      <w:r>
        <w:rPr>
          <w:rFonts w:cs="Times New Roman"/>
          <w:szCs w:val="28"/>
        </w:rPr>
        <w:t>Принят</w:t>
      </w:r>
      <w:proofErr w:type="gramEnd"/>
    </w:p>
    <w:p w:rsidR="00775E0F" w:rsidRDefault="00775E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Законодательным Собранием</w:t>
      </w:r>
    </w:p>
    <w:p w:rsidR="00775E0F" w:rsidRDefault="00775E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Свердловской области</w:t>
      </w:r>
    </w:p>
    <w:p w:rsidR="00775E0F" w:rsidRDefault="00775E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19 февраля 2013 года</w:t>
      </w:r>
    </w:p>
    <w:p w:rsidR="00775E0F" w:rsidRDefault="00775E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</w:p>
    <w:p w:rsidR="00775E0F" w:rsidRDefault="00775E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  <w:proofErr w:type="gramStart"/>
      <w:r>
        <w:rPr>
          <w:rFonts w:cs="Times New Roman"/>
          <w:szCs w:val="28"/>
        </w:rPr>
        <w:t>(в ред. Законов Свердловской области</w:t>
      </w:r>
      <w:proofErr w:type="gramEnd"/>
    </w:p>
    <w:p w:rsidR="00775E0F" w:rsidRDefault="00775E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от 17.10.2013 </w:t>
      </w:r>
      <w:hyperlink r:id="rId5" w:history="1">
        <w:r>
          <w:rPr>
            <w:rFonts w:cs="Times New Roman"/>
            <w:color w:val="0000FF"/>
            <w:szCs w:val="28"/>
          </w:rPr>
          <w:t>N 92-ОЗ</w:t>
        </w:r>
      </w:hyperlink>
      <w:r>
        <w:rPr>
          <w:rFonts w:cs="Times New Roman"/>
          <w:szCs w:val="28"/>
        </w:rPr>
        <w:t xml:space="preserve">, от 10.10.2014 </w:t>
      </w:r>
      <w:hyperlink r:id="rId6" w:history="1">
        <w:r>
          <w:rPr>
            <w:rFonts w:cs="Times New Roman"/>
            <w:color w:val="0000FF"/>
            <w:szCs w:val="28"/>
          </w:rPr>
          <w:t>N 83-ОЗ</w:t>
        </w:r>
      </w:hyperlink>
      <w:r>
        <w:rPr>
          <w:rFonts w:cs="Times New Roman"/>
          <w:szCs w:val="28"/>
        </w:rPr>
        <w:t>,</w:t>
      </w:r>
    </w:p>
    <w:p w:rsidR="00775E0F" w:rsidRDefault="00775E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от 13.04.2015 </w:t>
      </w:r>
      <w:hyperlink r:id="rId7" w:history="1">
        <w:r>
          <w:rPr>
            <w:rFonts w:cs="Times New Roman"/>
            <w:color w:val="0000FF"/>
            <w:szCs w:val="28"/>
          </w:rPr>
          <w:t>N 33-ОЗ</w:t>
        </w:r>
      </w:hyperlink>
      <w:r>
        <w:rPr>
          <w:rFonts w:cs="Times New Roman"/>
          <w:szCs w:val="28"/>
        </w:rPr>
        <w:t>)</w:t>
      </w:r>
    </w:p>
    <w:p w:rsidR="00775E0F" w:rsidRDefault="00775E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775E0F" w:rsidRDefault="00775E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cs="Times New Roman"/>
          <w:szCs w:val="28"/>
        </w:rPr>
      </w:pPr>
      <w:bookmarkStart w:id="1" w:name="Par23"/>
      <w:bookmarkEnd w:id="1"/>
      <w:r>
        <w:rPr>
          <w:rFonts w:cs="Times New Roman"/>
          <w:szCs w:val="28"/>
        </w:rPr>
        <w:t>Статья 1. Предмет регулирования настоящего Закона</w:t>
      </w:r>
    </w:p>
    <w:p w:rsidR="00775E0F" w:rsidRDefault="00775E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775E0F" w:rsidRDefault="00775E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Настоящим Законом устанавливаются правила формирования списков граждан, имеющих право на приобретение жилья экономического класса, построенного или строящегося на земельных участках Федерального фонда содействия развитию жилищного строительства, переданных в безвозмездное пользование или аренду для строительства жилья экономического класса, для комплексного освоения территории, в рамках которого </w:t>
      </w:r>
      <w:proofErr w:type="gramStart"/>
      <w:r>
        <w:rPr>
          <w:rFonts w:cs="Times New Roman"/>
          <w:szCs w:val="28"/>
        </w:rPr>
        <w:t>предусматривается</w:t>
      </w:r>
      <w:proofErr w:type="gramEnd"/>
      <w:r>
        <w:rPr>
          <w:rFonts w:cs="Times New Roman"/>
          <w:szCs w:val="28"/>
        </w:rPr>
        <w:t xml:space="preserve"> в том числе строительство жилья экономического класса, в сроки, предусмотренные федеральным законом (далее - списки), и порядок, в частности очередность, включения указанных граждан в списки.</w:t>
      </w:r>
    </w:p>
    <w:p w:rsidR="00775E0F" w:rsidRDefault="00775E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(в ред. Законов Свердловской области от 10.10.2014 </w:t>
      </w:r>
      <w:hyperlink r:id="rId8" w:history="1">
        <w:r>
          <w:rPr>
            <w:rFonts w:cs="Times New Roman"/>
            <w:color w:val="0000FF"/>
            <w:szCs w:val="28"/>
          </w:rPr>
          <w:t>N 83-ОЗ</w:t>
        </w:r>
      </w:hyperlink>
      <w:r>
        <w:rPr>
          <w:rFonts w:cs="Times New Roman"/>
          <w:szCs w:val="28"/>
        </w:rPr>
        <w:t xml:space="preserve">, от 13.04.2015 </w:t>
      </w:r>
      <w:hyperlink r:id="rId9" w:history="1">
        <w:r>
          <w:rPr>
            <w:rFonts w:cs="Times New Roman"/>
            <w:color w:val="0000FF"/>
            <w:szCs w:val="28"/>
          </w:rPr>
          <w:t>N 33-ОЗ</w:t>
        </w:r>
      </w:hyperlink>
      <w:r>
        <w:rPr>
          <w:rFonts w:cs="Times New Roman"/>
          <w:szCs w:val="28"/>
        </w:rPr>
        <w:t>)</w:t>
      </w:r>
    </w:p>
    <w:p w:rsidR="00775E0F" w:rsidRDefault="00775E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775E0F" w:rsidRDefault="00775E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cs="Times New Roman"/>
          <w:szCs w:val="28"/>
        </w:rPr>
      </w:pPr>
      <w:bookmarkStart w:id="2" w:name="Par28"/>
      <w:bookmarkEnd w:id="2"/>
      <w:r>
        <w:rPr>
          <w:rFonts w:cs="Times New Roman"/>
          <w:szCs w:val="28"/>
        </w:rPr>
        <w:t>Статья 2. Порядок подачи заявлений о включении в списки</w:t>
      </w:r>
    </w:p>
    <w:p w:rsidR="00775E0F" w:rsidRDefault="00775E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775E0F" w:rsidRDefault="00775E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 Заявления о включении в списки подаются в органы местного самоуправления, к полномочиям которых муниципальными нормативными правовыми актами отнесено осуществление принятия граждан на учет для целей включения в списки (далее - орган местного самоуправления, осуществляющий принятие граждан на учет для целей включения в списки).</w:t>
      </w:r>
    </w:p>
    <w:p w:rsidR="00775E0F" w:rsidRDefault="00775E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proofErr w:type="gramStart"/>
      <w:r>
        <w:rPr>
          <w:rFonts w:cs="Times New Roman"/>
          <w:szCs w:val="28"/>
        </w:rPr>
        <w:t xml:space="preserve">Заявление о включении в список подается в орган местного самоуправления, осуществляющий принятие граждан на учет для целей включения в списки, по </w:t>
      </w:r>
      <w:r>
        <w:rPr>
          <w:rFonts w:cs="Times New Roman"/>
          <w:szCs w:val="28"/>
        </w:rPr>
        <w:lastRenderedPageBreak/>
        <w:t>месту жительства, работы или службы гражданина, имеющего право на приобретение жилья экономического класса, построенного или строящегося на земельных участках Федерального фонда содействия развитию жилищного строительства (далее - Фонд), переданных в безвозмездное пользование или аренду для строительства жилья экономического класса, для</w:t>
      </w:r>
      <w:proofErr w:type="gramEnd"/>
      <w:r>
        <w:rPr>
          <w:rFonts w:cs="Times New Roman"/>
          <w:szCs w:val="28"/>
        </w:rPr>
        <w:t xml:space="preserve"> комплексного освоения территории, в рамках которого </w:t>
      </w:r>
      <w:proofErr w:type="gramStart"/>
      <w:r>
        <w:rPr>
          <w:rFonts w:cs="Times New Roman"/>
          <w:szCs w:val="28"/>
        </w:rPr>
        <w:t>предусматривается</w:t>
      </w:r>
      <w:proofErr w:type="gramEnd"/>
      <w:r>
        <w:rPr>
          <w:rFonts w:cs="Times New Roman"/>
          <w:szCs w:val="28"/>
        </w:rPr>
        <w:t xml:space="preserve"> в том числе строительство жилья экономического класса, в сроки, предусмотренные федеральным законом.</w:t>
      </w:r>
    </w:p>
    <w:p w:rsidR="00775E0F" w:rsidRDefault="00775E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(в ред. Законов Свердловской области от 10.10.2014 </w:t>
      </w:r>
      <w:hyperlink r:id="rId10" w:history="1">
        <w:r>
          <w:rPr>
            <w:rFonts w:cs="Times New Roman"/>
            <w:color w:val="0000FF"/>
            <w:szCs w:val="28"/>
          </w:rPr>
          <w:t>N 83-ОЗ</w:t>
        </w:r>
      </w:hyperlink>
      <w:r>
        <w:rPr>
          <w:rFonts w:cs="Times New Roman"/>
          <w:szCs w:val="28"/>
        </w:rPr>
        <w:t xml:space="preserve">, от 13.04.2015 </w:t>
      </w:r>
      <w:hyperlink r:id="rId11" w:history="1">
        <w:r>
          <w:rPr>
            <w:rFonts w:cs="Times New Roman"/>
            <w:color w:val="0000FF"/>
            <w:szCs w:val="28"/>
          </w:rPr>
          <w:t>N 33-ОЗ</w:t>
        </w:r>
      </w:hyperlink>
      <w:r>
        <w:rPr>
          <w:rFonts w:cs="Times New Roman"/>
          <w:szCs w:val="28"/>
        </w:rPr>
        <w:t>)</w:t>
      </w:r>
    </w:p>
    <w:p w:rsidR="00775E0F" w:rsidRDefault="00775E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Форма заявления о включении в список устанавливается основным уполномоченным органом по управлению государственным имуществом Свердловской области.</w:t>
      </w:r>
    </w:p>
    <w:p w:rsidR="00775E0F" w:rsidRDefault="00775E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2. Граждане, подающие заявления о включении в списки, прилагают к ним документы, подтверждающие наличие оснований для включения в списки, за исключением документов, получаемых по межведомственным запросам органами местного самоуправления, осуществляющими принятие граждан на учет для целей включения в списки. Гражданину, подавшему заявление о включении в список, выдается расписка в получении от него документов, подтверждающих наличие оснований для включения в список, с указанием их перечня, времени и даты получения соответствующим органом местного самоуправления, а также с указанием перечня сведений и документов, которые будут получены по межведомственным запросам.</w:t>
      </w:r>
    </w:p>
    <w:p w:rsidR="00775E0F" w:rsidRDefault="00775E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Перечень документов, подтверждающих наличие оснований для включения в списки, утверждается Правительством Свердловской области и размещается на официальном сайте основного уполномоченного органа по управлению государственным имуществом Свердловской области в информационно-телекоммуникационной сети "Интернет".</w:t>
      </w:r>
    </w:p>
    <w:p w:rsidR="00775E0F" w:rsidRDefault="00775E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3. Органы местного самоуправления, осуществляющие принятие граждан на учет для целей включения в списки, осуществляют регистрацию заявлений о включении в списки в журналах регистрации заявлений о включении в списки в течение трех рабочих дней со дня получения таких заявлений.</w:t>
      </w:r>
    </w:p>
    <w:p w:rsidR="00775E0F" w:rsidRDefault="00775E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Форма журнала регистрации заявлений о включении в списки и порядок заполнения этого журнала утверждаются основным уполномоченным органом по управлению государственным имуществом Свердловской области.</w:t>
      </w:r>
    </w:p>
    <w:p w:rsidR="00775E0F" w:rsidRDefault="00775E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775E0F" w:rsidRDefault="00775E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cs="Times New Roman"/>
          <w:szCs w:val="28"/>
        </w:rPr>
      </w:pPr>
      <w:bookmarkStart w:id="3" w:name="Par39"/>
      <w:bookmarkEnd w:id="3"/>
      <w:r>
        <w:rPr>
          <w:rFonts w:cs="Times New Roman"/>
          <w:szCs w:val="28"/>
        </w:rPr>
        <w:t>Статья 3. Рассмотрение заявлений граждан о включении в списки</w:t>
      </w:r>
    </w:p>
    <w:p w:rsidR="00775E0F" w:rsidRDefault="00775E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775E0F" w:rsidRDefault="00775E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 Рассмотрение заявления о включении в список должно быть завершено в срок не позднее десяти рабочих дней со дня получения этого заявления органом местного самоуправления, осуществляющим принятие граждан на учет для целей включения в списки.</w:t>
      </w:r>
    </w:p>
    <w:p w:rsidR="00775E0F" w:rsidRDefault="00775E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2. Органы местного самоуправления, осуществляющие принятие граждан на учет для целей включения в списки, принимают по результатам рассмотрения заявлений о включении в списки одно из следующих решений:</w:t>
      </w:r>
    </w:p>
    <w:p w:rsidR="00775E0F" w:rsidRDefault="00775E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bookmarkStart w:id="4" w:name="Par43"/>
      <w:bookmarkEnd w:id="4"/>
      <w:r>
        <w:rPr>
          <w:rFonts w:cs="Times New Roman"/>
          <w:szCs w:val="28"/>
        </w:rPr>
        <w:lastRenderedPageBreak/>
        <w:t>1) решение о принятии гражданина на учет для целей включения в список;</w:t>
      </w:r>
    </w:p>
    <w:p w:rsidR="00775E0F" w:rsidRDefault="00775E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2) решение об отказе в принятии гражданина на учет для целей включения в список.</w:t>
      </w:r>
    </w:p>
    <w:p w:rsidR="00775E0F" w:rsidRDefault="00775E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3. Орган местного самоуправления, осуществляющий принятие граждан на учет для целей включения в списки, выдает или направляет гражданину, в отношении которого принято решение по результатам рассмотрения заявления о включении в список, заверенную копию принятого решения в течение трех рабочих дней со дня его принятия.</w:t>
      </w:r>
    </w:p>
    <w:p w:rsidR="00775E0F" w:rsidRDefault="00775E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4. Орган местного самоуправления, осуществляющий принятие граждан на учет для целей включения в списки, принимает решение об отказе в принятии гражданина на учет для целей включения в список в следующих случаях:</w:t>
      </w:r>
    </w:p>
    <w:p w:rsidR="00775E0F" w:rsidRDefault="00775E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1) гражданин не относится ни к одной из категорий граждан, имеющих право на приобретение жилья экономического класса, построенного или строящегося на земельных участках Фонда, переданных в безвозмездное пользование или аренду для строительства жилья экономического класса, для комплексного освоения территории, в рамках которого </w:t>
      </w:r>
      <w:proofErr w:type="gramStart"/>
      <w:r>
        <w:rPr>
          <w:rFonts w:cs="Times New Roman"/>
          <w:szCs w:val="28"/>
        </w:rPr>
        <w:t>предусматривается</w:t>
      </w:r>
      <w:proofErr w:type="gramEnd"/>
      <w:r>
        <w:rPr>
          <w:rFonts w:cs="Times New Roman"/>
          <w:szCs w:val="28"/>
        </w:rPr>
        <w:t xml:space="preserve"> в том числе строительство жилья экономического класса, в сроки, предусмотренные федеральным законом;</w:t>
      </w:r>
    </w:p>
    <w:p w:rsidR="00775E0F" w:rsidRDefault="00775E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(в ред. Законов Свердловской области от 10.10.2014 </w:t>
      </w:r>
      <w:hyperlink r:id="rId12" w:history="1">
        <w:r>
          <w:rPr>
            <w:rFonts w:cs="Times New Roman"/>
            <w:color w:val="0000FF"/>
            <w:szCs w:val="28"/>
          </w:rPr>
          <w:t>N 83-ОЗ</w:t>
        </w:r>
      </w:hyperlink>
      <w:r>
        <w:rPr>
          <w:rFonts w:cs="Times New Roman"/>
          <w:szCs w:val="28"/>
        </w:rPr>
        <w:t xml:space="preserve">, от 13.04.2015 </w:t>
      </w:r>
      <w:hyperlink r:id="rId13" w:history="1">
        <w:r>
          <w:rPr>
            <w:rFonts w:cs="Times New Roman"/>
            <w:color w:val="0000FF"/>
            <w:szCs w:val="28"/>
          </w:rPr>
          <w:t>N 33-ОЗ</w:t>
        </w:r>
      </w:hyperlink>
      <w:r>
        <w:rPr>
          <w:rFonts w:cs="Times New Roman"/>
          <w:szCs w:val="28"/>
        </w:rPr>
        <w:t>)</w:t>
      </w:r>
    </w:p>
    <w:p w:rsidR="00775E0F" w:rsidRDefault="00775E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2) отсутствуют предусмотренные федеральным законодательством основания для включения в список;</w:t>
      </w:r>
    </w:p>
    <w:p w:rsidR="00775E0F" w:rsidRDefault="00775E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3) представлены недостоверные сведения о заявителе и (или) членах его семьи либо об основаниях включения в список;</w:t>
      </w:r>
    </w:p>
    <w:p w:rsidR="00775E0F" w:rsidRDefault="00775E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4) в отношении гражданина ранее принято решение о принятии гражданина на учет для целей включения в список или гражданин включен в список.</w:t>
      </w:r>
    </w:p>
    <w:p w:rsidR="00775E0F" w:rsidRDefault="00775E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775E0F" w:rsidRDefault="00775E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cs="Times New Roman"/>
          <w:szCs w:val="28"/>
        </w:rPr>
      </w:pPr>
      <w:bookmarkStart w:id="5" w:name="Par53"/>
      <w:bookmarkEnd w:id="5"/>
      <w:r>
        <w:rPr>
          <w:rFonts w:cs="Times New Roman"/>
          <w:szCs w:val="28"/>
        </w:rPr>
        <w:t>Статья 4. Учет граждан для целей включения в списки</w:t>
      </w:r>
    </w:p>
    <w:p w:rsidR="00775E0F" w:rsidRDefault="00775E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775E0F" w:rsidRDefault="00775E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bookmarkStart w:id="6" w:name="Par55"/>
      <w:bookmarkEnd w:id="6"/>
      <w:proofErr w:type="gramStart"/>
      <w:r>
        <w:rPr>
          <w:rFonts w:cs="Times New Roman"/>
          <w:szCs w:val="28"/>
        </w:rPr>
        <w:t xml:space="preserve">В целях обеспечения учета граждан, в отношении которых приняты решения, указанные в </w:t>
      </w:r>
      <w:hyperlink w:anchor="Par43" w:history="1">
        <w:r>
          <w:rPr>
            <w:rFonts w:cs="Times New Roman"/>
            <w:color w:val="0000FF"/>
            <w:szCs w:val="28"/>
          </w:rPr>
          <w:t>подпункте 1 пункта 2 статьи 3</w:t>
        </w:r>
      </w:hyperlink>
      <w:r>
        <w:rPr>
          <w:rFonts w:cs="Times New Roman"/>
          <w:szCs w:val="28"/>
        </w:rPr>
        <w:t xml:space="preserve"> настоящего Закона, формируются и ведутся муниципальный реестр граждан, имеющих право на приобретение жилья экономического класса, построенного или строящегося на земельных участках Фонда, переданных в безвозмездное пользование или аренду для строительства жилья экономического класса, для комплексного освоения территории, в рамках которого предусматривается в</w:t>
      </w:r>
      <w:proofErr w:type="gramEnd"/>
      <w:r>
        <w:rPr>
          <w:rFonts w:cs="Times New Roman"/>
          <w:szCs w:val="28"/>
        </w:rPr>
        <w:t xml:space="preserve"> том числе строительство жилья экономического класса, в сроки, предусмотренные федеральным законом (далее - муниципальный реестр), и сводный реестр граждан, имеющих право на приобретение жилья экономического класса, построенного или строящегося на земельных участках Фонда, переданных в безвозмездное пользование или аренду для строительства жилья экономического класса, для комплексного освоения территории, в рамках которого </w:t>
      </w:r>
      <w:proofErr w:type="gramStart"/>
      <w:r>
        <w:rPr>
          <w:rFonts w:cs="Times New Roman"/>
          <w:szCs w:val="28"/>
        </w:rPr>
        <w:t>предусматривается</w:t>
      </w:r>
      <w:proofErr w:type="gramEnd"/>
      <w:r>
        <w:rPr>
          <w:rFonts w:cs="Times New Roman"/>
          <w:szCs w:val="28"/>
        </w:rPr>
        <w:t xml:space="preserve"> в том числе строительство жилья экономического класса, в сроки, </w:t>
      </w:r>
      <w:proofErr w:type="gramStart"/>
      <w:r>
        <w:rPr>
          <w:rFonts w:cs="Times New Roman"/>
          <w:szCs w:val="28"/>
        </w:rPr>
        <w:t>предусмотренные</w:t>
      </w:r>
      <w:proofErr w:type="gramEnd"/>
      <w:r>
        <w:rPr>
          <w:rFonts w:cs="Times New Roman"/>
          <w:szCs w:val="28"/>
        </w:rPr>
        <w:t xml:space="preserve"> федеральным законом (далее - сводный реестр).</w:t>
      </w:r>
    </w:p>
    <w:p w:rsidR="00775E0F" w:rsidRDefault="00775E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(в ред. Законов Свердловской области от 10.10.2014 </w:t>
      </w:r>
      <w:hyperlink r:id="rId14" w:history="1">
        <w:r>
          <w:rPr>
            <w:rFonts w:cs="Times New Roman"/>
            <w:color w:val="0000FF"/>
            <w:szCs w:val="28"/>
          </w:rPr>
          <w:t>N 83-ОЗ</w:t>
        </w:r>
      </w:hyperlink>
      <w:r>
        <w:rPr>
          <w:rFonts w:cs="Times New Roman"/>
          <w:szCs w:val="28"/>
        </w:rPr>
        <w:t xml:space="preserve">, от 13.04.2015 </w:t>
      </w:r>
      <w:hyperlink r:id="rId15" w:history="1">
        <w:r>
          <w:rPr>
            <w:rFonts w:cs="Times New Roman"/>
            <w:color w:val="0000FF"/>
            <w:szCs w:val="28"/>
          </w:rPr>
          <w:t>N 33-ОЗ</w:t>
        </w:r>
      </w:hyperlink>
      <w:r>
        <w:rPr>
          <w:rFonts w:cs="Times New Roman"/>
          <w:szCs w:val="28"/>
        </w:rPr>
        <w:t>)</w:t>
      </w:r>
    </w:p>
    <w:p w:rsidR="00775E0F" w:rsidRDefault="00775E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Муниципальный реестр ведется органом местного самоуправления, </w:t>
      </w:r>
      <w:r>
        <w:rPr>
          <w:rFonts w:cs="Times New Roman"/>
          <w:szCs w:val="28"/>
        </w:rPr>
        <w:lastRenderedPageBreak/>
        <w:t>осуществляющим принятие граждан на учет для целей включения в списки, сводный реестр - основным уполномоченным органом по управлению государственным имуществом Свердловской области.</w:t>
      </w:r>
    </w:p>
    <w:p w:rsidR="00775E0F" w:rsidRDefault="00775E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Порядок формирования и ведения реестров, указанных в </w:t>
      </w:r>
      <w:hyperlink w:anchor="Par55" w:history="1">
        <w:r>
          <w:rPr>
            <w:rFonts w:cs="Times New Roman"/>
            <w:color w:val="0000FF"/>
            <w:szCs w:val="28"/>
          </w:rPr>
          <w:t>части первой</w:t>
        </w:r>
      </w:hyperlink>
      <w:r>
        <w:rPr>
          <w:rFonts w:cs="Times New Roman"/>
          <w:szCs w:val="28"/>
        </w:rPr>
        <w:t xml:space="preserve"> настоящей статьи, устанавливается Правительством Свердловской области.</w:t>
      </w:r>
    </w:p>
    <w:p w:rsidR="00775E0F" w:rsidRDefault="00775E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775E0F" w:rsidRDefault="00775E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cs="Times New Roman"/>
          <w:szCs w:val="28"/>
        </w:rPr>
      </w:pPr>
      <w:bookmarkStart w:id="7" w:name="Par60"/>
      <w:bookmarkEnd w:id="7"/>
      <w:r>
        <w:rPr>
          <w:rFonts w:cs="Times New Roman"/>
          <w:szCs w:val="28"/>
        </w:rPr>
        <w:t>Статья 5. Порядок составления списков</w:t>
      </w:r>
    </w:p>
    <w:p w:rsidR="00775E0F" w:rsidRDefault="00775E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775E0F" w:rsidRDefault="00775E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 Орган местного самоуправления, осуществляющий принятие граждан на учет для целей включения в списки, составляет список на основе сведений о гражданах, принятых на учет для целей включения в список, содержащихся в муниципальном реестре.</w:t>
      </w:r>
    </w:p>
    <w:p w:rsidR="00775E0F" w:rsidRDefault="00775E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 Орган местного самоуправления, осуществляющий принятие граждан на учет для целей включения в списки, в течение пяти рабочих дней со дня заключения договора безвозмездного пользования земельным участком Фонда для строительства жилья экономического класса, для комплексного освоения территории, в рамках которого </w:t>
      </w:r>
      <w:proofErr w:type="gramStart"/>
      <w:r>
        <w:rPr>
          <w:rFonts w:cs="Times New Roman"/>
          <w:szCs w:val="28"/>
        </w:rPr>
        <w:t>предусматривается</w:t>
      </w:r>
      <w:proofErr w:type="gramEnd"/>
      <w:r>
        <w:rPr>
          <w:rFonts w:cs="Times New Roman"/>
          <w:szCs w:val="28"/>
        </w:rPr>
        <w:t xml:space="preserve"> в том числе строительство жилья экономического класса, или договора аренды земельного участка Фонда для строительства жилья экономического класса, для комплексного освоения территории, в рамках которого </w:t>
      </w:r>
      <w:proofErr w:type="gramStart"/>
      <w:r>
        <w:rPr>
          <w:rFonts w:cs="Times New Roman"/>
          <w:szCs w:val="28"/>
        </w:rPr>
        <w:t>предусматривается</w:t>
      </w:r>
      <w:proofErr w:type="gramEnd"/>
      <w:r>
        <w:rPr>
          <w:rFonts w:cs="Times New Roman"/>
          <w:szCs w:val="28"/>
        </w:rPr>
        <w:t xml:space="preserve"> в том числе строительство жилья экономического класса, по итогам аукциона на право заключения указанных договоров публикует в официальном средстве массовой информации, определенном главой поселения, главой городского округа, и размещает на официальном сайте муниципального образования в информационно-телекоммуникационной сети "Интернет" информационное сообщение о сведениях, содержащихся в протоколе о результатах такого аукциона, а также времени и месте направления письменного согласия гражданина, принятого на учет для целей включения в список, на заключение договора купли-продажи жилого помещения, соответствующего условиям отнесения к жилью экономического класса, или договора участия в долевом строительстве жилья экономического класса (далее - письменное согласие).</w:t>
      </w:r>
    </w:p>
    <w:p w:rsidR="00775E0F" w:rsidRDefault="00775E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(в ред. Законов Свердловской области от 17.10.2013 </w:t>
      </w:r>
      <w:hyperlink r:id="rId16" w:history="1">
        <w:r>
          <w:rPr>
            <w:rFonts w:cs="Times New Roman"/>
            <w:color w:val="0000FF"/>
            <w:szCs w:val="28"/>
          </w:rPr>
          <w:t>N 92-ОЗ</w:t>
        </w:r>
      </w:hyperlink>
      <w:r>
        <w:rPr>
          <w:rFonts w:cs="Times New Roman"/>
          <w:szCs w:val="28"/>
        </w:rPr>
        <w:t xml:space="preserve">, от 10.10.2014 </w:t>
      </w:r>
      <w:hyperlink r:id="rId17" w:history="1">
        <w:r>
          <w:rPr>
            <w:rFonts w:cs="Times New Roman"/>
            <w:color w:val="0000FF"/>
            <w:szCs w:val="28"/>
          </w:rPr>
          <w:t>N 83-ОЗ</w:t>
        </w:r>
      </w:hyperlink>
      <w:r>
        <w:rPr>
          <w:rFonts w:cs="Times New Roman"/>
          <w:szCs w:val="28"/>
        </w:rPr>
        <w:t xml:space="preserve">, от 13.04.2015 </w:t>
      </w:r>
      <w:hyperlink r:id="rId18" w:history="1">
        <w:r>
          <w:rPr>
            <w:rFonts w:cs="Times New Roman"/>
            <w:color w:val="0000FF"/>
            <w:szCs w:val="28"/>
          </w:rPr>
          <w:t>N 33-ОЗ</w:t>
        </w:r>
      </w:hyperlink>
      <w:r>
        <w:rPr>
          <w:rFonts w:cs="Times New Roman"/>
          <w:szCs w:val="28"/>
        </w:rPr>
        <w:t>)</w:t>
      </w:r>
    </w:p>
    <w:p w:rsidR="00775E0F" w:rsidRDefault="00775E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Форма письменного согласия устанавливается основным уполномоченным органом по управлению государственным имуществом Свердловской области.</w:t>
      </w:r>
    </w:p>
    <w:p w:rsidR="00775E0F" w:rsidRDefault="00775E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bookmarkStart w:id="8" w:name="Par66"/>
      <w:bookmarkEnd w:id="8"/>
      <w:r>
        <w:rPr>
          <w:rFonts w:cs="Times New Roman"/>
          <w:szCs w:val="28"/>
        </w:rPr>
        <w:t>3. В случае</w:t>
      </w:r>
      <w:proofErr w:type="gramStart"/>
      <w:r>
        <w:rPr>
          <w:rFonts w:cs="Times New Roman"/>
          <w:szCs w:val="28"/>
        </w:rPr>
        <w:t>,</w:t>
      </w:r>
      <w:proofErr w:type="gramEnd"/>
      <w:r>
        <w:rPr>
          <w:rFonts w:cs="Times New Roman"/>
          <w:szCs w:val="28"/>
        </w:rPr>
        <w:t xml:space="preserve"> если количество граждан, направивших письменное согласие, превышает количество жилых помещений в многоквартирных домах, жилых домов, которые должны быть построены на земельном участке Фонда в соответствии с утвержденной в установленном федеральным законодательством о градостроительной деятельности порядке проектной документацией, орган местного самоуправления, осуществляющий принятие граждан на учет для целей включения в списки, включает граждан в список в следующей очередности:</w:t>
      </w:r>
    </w:p>
    <w:p w:rsidR="00775E0F" w:rsidRDefault="00775E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bookmarkStart w:id="9" w:name="Par67"/>
      <w:bookmarkEnd w:id="9"/>
      <w:r>
        <w:rPr>
          <w:rFonts w:cs="Times New Roman"/>
          <w:szCs w:val="28"/>
        </w:rPr>
        <w:t>1) в первую очередь - граждан, состоящих на учете в качестве нуждающихся в жилых помещениях, предоставляемых по договорам социального найма, в зависимости от времени и даты подачи ими заявления о включении в список;</w:t>
      </w:r>
    </w:p>
    <w:p w:rsidR="00775E0F" w:rsidRDefault="00775E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2) во вторую очередь - граждан, проживающих в жилом помещении, которое признано непригодным для проживания, либо в жилом помещении в многоквартирном доме, который признан аварийным и подлежащим сносу или реконструкции, в зависимости от времени и даты подачи ими заявления о включении в список;</w:t>
      </w:r>
    </w:p>
    <w:p w:rsidR="00775E0F" w:rsidRDefault="00775E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3) в третью очередь - граждан, являющихся родителями или лицами, их заменяющими, воспитывающими трех и более несовершеннолетних детей, в зависимости от времени и даты подачи ими заявления о включении в список;</w:t>
      </w:r>
    </w:p>
    <w:p w:rsidR="00775E0F" w:rsidRDefault="00775E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bookmarkStart w:id="10" w:name="Par70"/>
      <w:bookmarkEnd w:id="10"/>
      <w:proofErr w:type="gramStart"/>
      <w:r>
        <w:rPr>
          <w:rFonts w:cs="Times New Roman"/>
          <w:szCs w:val="28"/>
        </w:rPr>
        <w:t>4) в четвертую очередь - граждан, являющихся родителями или лицами, их заменяющими, воспитывающими одного или двух несовершеннолетних детей, в случае, если возраст каждого из родителей или лиц, их заменяющих, либо одинокого родителя или лица, его заменяющего, не превышает 35 лет, в зависимости от времени и даты подачи ими заявления о включении в список;</w:t>
      </w:r>
      <w:proofErr w:type="gramEnd"/>
    </w:p>
    <w:p w:rsidR="00775E0F" w:rsidRDefault="00775E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5) в пятую очередь - граждан, не указанных в </w:t>
      </w:r>
      <w:hyperlink w:anchor="Par67" w:history="1">
        <w:r>
          <w:rPr>
            <w:rFonts w:cs="Times New Roman"/>
            <w:color w:val="0000FF"/>
            <w:szCs w:val="28"/>
          </w:rPr>
          <w:t>подпунктах 1</w:t>
        </w:r>
      </w:hyperlink>
      <w:r>
        <w:rPr>
          <w:rFonts w:cs="Times New Roman"/>
          <w:szCs w:val="28"/>
        </w:rPr>
        <w:t xml:space="preserve"> - </w:t>
      </w:r>
      <w:hyperlink w:anchor="Par70" w:history="1">
        <w:r>
          <w:rPr>
            <w:rFonts w:cs="Times New Roman"/>
            <w:color w:val="0000FF"/>
            <w:szCs w:val="28"/>
          </w:rPr>
          <w:t>4</w:t>
        </w:r>
      </w:hyperlink>
      <w:r>
        <w:rPr>
          <w:rFonts w:cs="Times New Roman"/>
          <w:szCs w:val="28"/>
        </w:rPr>
        <w:t xml:space="preserve"> настоящей части, в зависимости от времени и даты подачи ими заявления о включении в список.</w:t>
      </w:r>
    </w:p>
    <w:p w:rsidR="00775E0F" w:rsidRDefault="00775E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 случае</w:t>
      </w:r>
      <w:proofErr w:type="gramStart"/>
      <w:r>
        <w:rPr>
          <w:rFonts w:cs="Times New Roman"/>
          <w:szCs w:val="28"/>
        </w:rPr>
        <w:t>,</w:t>
      </w:r>
      <w:proofErr w:type="gramEnd"/>
      <w:r>
        <w:rPr>
          <w:rFonts w:cs="Times New Roman"/>
          <w:szCs w:val="28"/>
        </w:rPr>
        <w:t xml:space="preserve"> если количество граждан, направивших письменное согласие, не превышает количество жилых помещений в многоквартирных домах, жилых домов, которые должны быть построены на земельном участке Фонда в соответствии с утвержденной в установленном федеральным законодательством о градостроительной деятельности порядке проектной документацией, орган местного самоуправления, осуществляющий принятие граждан на учет для целей включения в списки, включает граждан в список в зависимости от времени и даты подачи ими заявления о включении в список.</w:t>
      </w:r>
    </w:p>
    <w:p w:rsidR="00775E0F" w:rsidRDefault="00775E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4. В случае внесения изменений в список гражданин включается в список в соответствии с </w:t>
      </w:r>
      <w:hyperlink w:anchor="Par66" w:history="1">
        <w:r>
          <w:rPr>
            <w:rFonts w:cs="Times New Roman"/>
            <w:color w:val="0000FF"/>
            <w:szCs w:val="28"/>
          </w:rPr>
          <w:t>пунктом 3</w:t>
        </w:r>
      </w:hyperlink>
      <w:r>
        <w:rPr>
          <w:rFonts w:cs="Times New Roman"/>
          <w:szCs w:val="28"/>
        </w:rPr>
        <w:t xml:space="preserve"> настоящей статьи.</w:t>
      </w:r>
    </w:p>
    <w:p w:rsidR="00775E0F" w:rsidRDefault="00775E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775E0F" w:rsidRDefault="00775E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cs="Times New Roman"/>
          <w:szCs w:val="28"/>
        </w:rPr>
      </w:pPr>
      <w:bookmarkStart w:id="11" w:name="Par75"/>
      <w:bookmarkEnd w:id="11"/>
      <w:r>
        <w:rPr>
          <w:rFonts w:cs="Times New Roman"/>
          <w:szCs w:val="28"/>
        </w:rPr>
        <w:t>Статья 6. Вступление в силу настоящего Закона</w:t>
      </w:r>
    </w:p>
    <w:p w:rsidR="00775E0F" w:rsidRDefault="00775E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775E0F" w:rsidRDefault="00775E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Настоящий Закон вступает в силу через десять дней после его официального опубликования.</w:t>
      </w:r>
    </w:p>
    <w:p w:rsidR="00775E0F" w:rsidRDefault="00775E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775E0F" w:rsidRDefault="00775E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Губернатор</w:t>
      </w:r>
    </w:p>
    <w:p w:rsidR="00775E0F" w:rsidRDefault="00775E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Свердловской области</w:t>
      </w:r>
    </w:p>
    <w:p w:rsidR="00775E0F" w:rsidRDefault="00775E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Е.В.КУЙВАШЕВ</w:t>
      </w:r>
    </w:p>
    <w:p w:rsidR="00775E0F" w:rsidRDefault="00775E0F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г. Екатеринбург</w:t>
      </w:r>
    </w:p>
    <w:p w:rsidR="00775E0F" w:rsidRDefault="00775E0F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27 февраля 2013 года</w:t>
      </w:r>
    </w:p>
    <w:p w:rsidR="00775E0F" w:rsidRDefault="00775E0F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N 10-ОЗ</w:t>
      </w:r>
    </w:p>
    <w:p w:rsidR="00775E0F" w:rsidRDefault="00775E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775E0F" w:rsidRDefault="00775E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775E0F" w:rsidRDefault="00775E0F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cs="Times New Roman"/>
          <w:sz w:val="2"/>
          <w:szCs w:val="2"/>
        </w:rPr>
      </w:pPr>
    </w:p>
    <w:p w:rsidR="002C58EE" w:rsidRDefault="00775E0F"/>
    <w:sectPr w:rsidR="002C58EE" w:rsidSect="0048761B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E0F"/>
    <w:rsid w:val="00082F07"/>
    <w:rsid w:val="00775E0F"/>
    <w:rsid w:val="00B0359D"/>
    <w:rsid w:val="00B137D1"/>
    <w:rsid w:val="00C8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B3448ECDA2381D0CD1B694CB3A6480C4129CBCAFD3E0247EF42B5A6025B565E89662152A2F88BA08E1381E4M2I7G" TargetMode="External"/><Relationship Id="rId13" Type="http://schemas.openxmlformats.org/officeDocument/2006/relationships/hyperlink" Target="consultantplus://offline/ref=AB3448ECDA2381D0CD1B694CB3A6480C4129CBCAFD3E0A4AE541B5A6025B565E89662152A2F88BA08E1381E4M2I7G" TargetMode="External"/><Relationship Id="rId18" Type="http://schemas.openxmlformats.org/officeDocument/2006/relationships/hyperlink" Target="consultantplus://offline/ref=AB3448ECDA2381D0CD1B694CB3A6480C4129CBCAFD3E0A4AE541B5A6025B565E89662152A2F88BA08E1381E5M2IF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B3448ECDA2381D0CD1B694CB3A6480C4129CBCAFD3E0A4AE541B5A6025B565E89662152A2F88BA08E1381E4M2I6G" TargetMode="External"/><Relationship Id="rId12" Type="http://schemas.openxmlformats.org/officeDocument/2006/relationships/hyperlink" Target="consultantplus://offline/ref=AB3448ECDA2381D0CD1B694CB3A6480C4129CBCAFD3E0247EF42B5A6025B565E89662152A2F88BA08E1381E4M2I7G" TargetMode="External"/><Relationship Id="rId17" Type="http://schemas.openxmlformats.org/officeDocument/2006/relationships/hyperlink" Target="consultantplus://offline/ref=AB3448ECDA2381D0CD1B694CB3A6480C4129CBCAFD3E0247EF42B5A6025B565E89662152A2F88BA08E1381E5M2IF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AB3448ECDA2381D0CD1B694CB3A6480C4129CBCAFD380741E141B5A6025B565E89662152A2F88BA08E1381E4M2I7G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B3448ECDA2381D0CD1B694CB3A6480C4129CBCAFD3E0247EF42B5A6025B565E89662152A2F88BA08E1381E4M2I6G" TargetMode="External"/><Relationship Id="rId11" Type="http://schemas.openxmlformats.org/officeDocument/2006/relationships/hyperlink" Target="consultantplus://offline/ref=AB3448ECDA2381D0CD1B694CB3A6480C4129CBCAFD3E0A4AE541B5A6025B565E89662152A2F88BA08E1381E4M2I7G" TargetMode="External"/><Relationship Id="rId5" Type="http://schemas.openxmlformats.org/officeDocument/2006/relationships/hyperlink" Target="consultantplus://offline/ref=AB3448ECDA2381D0CD1B694CB3A6480C4129CBCAFD380741E141B5A6025B565E89662152A2F88BA08E1381E4M2I6G" TargetMode="External"/><Relationship Id="rId15" Type="http://schemas.openxmlformats.org/officeDocument/2006/relationships/hyperlink" Target="consultantplus://offline/ref=AB3448ECDA2381D0CD1B694CB3A6480C4129CBCAFD3E0A4AE541B5A6025B565E89662152A2F88BA08E1381E5M2IEG" TargetMode="External"/><Relationship Id="rId10" Type="http://schemas.openxmlformats.org/officeDocument/2006/relationships/hyperlink" Target="consultantplus://offline/ref=AB3448ECDA2381D0CD1B694CB3A6480C4129CBCAFD3E0247EF42B5A6025B565E89662152A2F88BA08E1381E4M2I7G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B3448ECDA2381D0CD1B694CB3A6480C4129CBCAFD3E0A4AE541B5A6025B565E89662152A2F88BA08E1381E4M2I7G" TargetMode="External"/><Relationship Id="rId14" Type="http://schemas.openxmlformats.org/officeDocument/2006/relationships/hyperlink" Target="consultantplus://offline/ref=AB3448ECDA2381D0CD1B694CB3A6480C4129CBCAFD3E0247EF42B5A6025B565E89662152A2F88BA08E1381E5M2I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2101</Words>
  <Characters>11976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Бочков Павел Николаевич</dc:creator>
  <cp:lastModifiedBy>Бочков Павел Николаевич</cp:lastModifiedBy>
  <cp:revision>1</cp:revision>
  <dcterms:created xsi:type="dcterms:W3CDTF">2015-05-05T06:08:00Z</dcterms:created>
  <dcterms:modified xsi:type="dcterms:W3CDTF">2015-05-05T06:08:00Z</dcterms:modified>
</cp:coreProperties>
</file>